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52D" w:rsidRPr="00C102FF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102FF">
        <w:rPr>
          <w:rFonts w:ascii="Times New Roman" w:hAnsi="Times New Roman"/>
          <w:sz w:val="24"/>
          <w:szCs w:val="24"/>
        </w:rPr>
        <w:t>T.C.</w:t>
      </w:r>
    </w:p>
    <w:p w:rsidR="0052652D" w:rsidRPr="00C102FF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102FF">
        <w:rPr>
          <w:rFonts w:ascii="Times New Roman" w:hAnsi="Times New Roman"/>
          <w:sz w:val="24"/>
          <w:szCs w:val="24"/>
        </w:rPr>
        <w:t>MİLLÎ EĞİTİM BAKANLIĞI</w:t>
      </w:r>
    </w:p>
    <w:p w:rsidR="0052652D" w:rsidRPr="00C102FF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102FF">
        <w:rPr>
          <w:rFonts w:ascii="Times New Roman" w:hAnsi="Times New Roman"/>
          <w:sz w:val="24"/>
          <w:szCs w:val="24"/>
        </w:rPr>
        <w:t xml:space="preserve"> Öğretmen Yetiştirme ve Geliştirme Genel Müdürlüğü </w:t>
      </w:r>
    </w:p>
    <w:p w:rsidR="003041BE" w:rsidRDefault="003041BE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</w:p>
    <w:p w:rsidR="0052652D" w:rsidRDefault="0052652D" w:rsidP="0052652D">
      <w:pPr>
        <w:pStyle w:val="Balk3"/>
        <w:spacing w:line="276" w:lineRule="auto"/>
        <w:rPr>
          <w:rFonts w:ascii="Times New Roman" w:hAnsi="Times New Roman"/>
          <w:sz w:val="24"/>
          <w:szCs w:val="24"/>
        </w:rPr>
      </w:pPr>
      <w:r w:rsidRPr="00C102FF">
        <w:rPr>
          <w:rFonts w:ascii="Times New Roman" w:hAnsi="Times New Roman"/>
          <w:sz w:val="24"/>
          <w:szCs w:val="24"/>
        </w:rPr>
        <w:t>Mesleki Gelişim Programı</w:t>
      </w:r>
    </w:p>
    <w:p w:rsidR="003041BE" w:rsidRPr="003041BE" w:rsidRDefault="003041BE" w:rsidP="003041BE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3041BE" w:rsidTr="00AB4FCF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1BE" w:rsidRDefault="003041BE" w:rsidP="00AB4FCF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1BE" w:rsidRDefault="003041BE" w:rsidP="00AB4FCF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1BE" w:rsidRDefault="003041BE" w:rsidP="00AB4FCF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KODU</w:t>
            </w:r>
          </w:p>
        </w:tc>
      </w:tr>
      <w:tr w:rsidR="003041BE" w:rsidTr="00AB4FCF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1BE" w:rsidRDefault="003041BE" w:rsidP="00AB4FCF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1BE" w:rsidRDefault="003041BE" w:rsidP="00AB4FCF">
            <w:pPr>
              <w:tabs>
                <w:tab w:val="left" w:pos="390"/>
              </w:tabs>
              <w:spacing w:line="252" w:lineRule="auto"/>
              <w:ind w:left="-93" w:right="-2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1BE" w:rsidRDefault="003041BE" w:rsidP="003041BE">
            <w:pPr>
              <w:spacing w:line="252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461F41">
              <w:rPr>
                <w:b/>
                <w:sz w:val="24"/>
                <w:szCs w:val="24"/>
              </w:rPr>
              <w:t>2.02.06.02.03</w:t>
            </w:r>
            <w:r>
              <w:rPr>
                <w:b/>
                <w:sz w:val="24"/>
                <w:szCs w:val="24"/>
              </w:rPr>
              <w:t>2</w:t>
            </w:r>
            <w:bookmarkEnd w:id="0"/>
          </w:p>
        </w:tc>
      </w:tr>
    </w:tbl>
    <w:p w:rsidR="0052652D" w:rsidRPr="00C102FF" w:rsidRDefault="0052652D" w:rsidP="0052652D">
      <w:pPr>
        <w:spacing w:after="120" w:line="276" w:lineRule="auto"/>
        <w:ind w:left="360"/>
        <w:jc w:val="center"/>
        <w:rPr>
          <w:b/>
          <w:color w:val="000000"/>
          <w:sz w:val="24"/>
          <w:szCs w:val="24"/>
        </w:rPr>
      </w:pPr>
    </w:p>
    <w:p w:rsidR="0052652D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color w:val="000000"/>
        </w:rPr>
      </w:pPr>
      <w:r w:rsidRPr="00C102FF">
        <w:rPr>
          <w:rFonts w:eastAsia="Calibri"/>
          <w:b/>
          <w:lang w:val="tr-TR" w:eastAsia="tr-TR"/>
        </w:rPr>
        <w:t>ETKİNLİĞİN</w:t>
      </w:r>
      <w:r w:rsidRPr="00C102FF">
        <w:rPr>
          <w:b/>
          <w:color w:val="000000"/>
        </w:rPr>
        <w:t xml:space="preserve"> ADI</w:t>
      </w:r>
    </w:p>
    <w:p w:rsidR="0052652D" w:rsidRPr="00B366A6" w:rsidRDefault="00B366A6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color w:val="000000"/>
          <w:lang w:val="de-DE"/>
        </w:rPr>
      </w:pPr>
      <w:r w:rsidRPr="00B366A6">
        <w:rPr>
          <w:color w:val="000000"/>
          <w:shd w:val="clear" w:color="auto" w:fill="FFFFFF"/>
          <w:lang w:val="de-DE"/>
        </w:rPr>
        <w:t xml:space="preserve"> </w:t>
      </w:r>
      <w:r w:rsidR="0052652D">
        <w:rPr>
          <w:rFonts w:eastAsia="Calibri"/>
          <w:lang w:val="tr-TR" w:eastAsia="tr-TR"/>
        </w:rPr>
        <w:t xml:space="preserve">Almanca </w:t>
      </w:r>
      <w:r w:rsidR="00866F36">
        <w:rPr>
          <w:rFonts w:eastAsia="Calibri"/>
          <w:lang w:val="tr-TR" w:eastAsia="tr-TR"/>
        </w:rPr>
        <w:t>Öğretiminde</w:t>
      </w:r>
      <w:r w:rsidR="0052652D">
        <w:rPr>
          <w:rFonts w:eastAsia="Calibri"/>
          <w:lang w:val="tr-TR" w:eastAsia="tr-TR"/>
        </w:rPr>
        <w:t xml:space="preserve"> </w:t>
      </w:r>
      <w:r w:rsidR="000D0507" w:rsidRPr="000D0507">
        <w:rPr>
          <w:rFonts w:eastAsia="Calibri"/>
          <w:lang w:val="tr-TR" w:eastAsia="tr-TR"/>
        </w:rPr>
        <w:t>Buluş Yoluyla Dil Bilgisi</w:t>
      </w:r>
      <w:r w:rsidR="00CC4C55">
        <w:rPr>
          <w:rFonts w:eastAsia="Calibri"/>
          <w:lang w:val="tr-TR" w:eastAsia="tr-TR"/>
        </w:rPr>
        <w:t xml:space="preserve"> Seminer</w:t>
      </w:r>
      <w:r w:rsidR="00220806">
        <w:rPr>
          <w:rFonts w:eastAsia="Calibri"/>
          <w:lang w:val="tr-TR" w:eastAsia="tr-TR"/>
        </w:rPr>
        <w:t>i</w:t>
      </w:r>
    </w:p>
    <w:p w:rsidR="0052652D" w:rsidRPr="00B366A6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  <w:lang w:val="de-DE"/>
        </w:rPr>
      </w:pPr>
    </w:p>
    <w:p w:rsidR="0052652D" w:rsidRPr="00C102FF" w:rsidRDefault="0052652D" w:rsidP="0052652D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ind w:left="284"/>
        <w:jc w:val="both"/>
        <w:rPr>
          <w:b/>
          <w:color w:val="000000"/>
        </w:rPr>
      </w:pPr>
      <w:r w:rsidRPr="00C102FF">
        <w:rPr>
          <w:rFonts w:eastAsia="Calibri"/>
          <w:b/>
        </w:rPr>
        <w:t>ETKİNLİĞİN</w:t>
      </w:r>
      <w:r w:rsidRPr="00C102FF">
        <w:rPr>
          <w:b/>
          <w:color w:val="000000"/>
        </w:rPr>
        <w:t xml:space="preserve"> AMAÇLARI</w:t>
      </w:r>
    </w:p>
    <w:p w:rsidR="0052652D" w:rsidRPr="00C102FF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color w:val="000000"/>
        </w:rPr>
      </w:pPr>
    </w:p>
    <w:p w:rsidR="0052652D" w:rsidRPr="00AD07D2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 w:rsidRPr="00AD07D2">
        <w:rPr>
          <w:rFonts w:eastAsia="Calibri"/>
          <w:sz w:val="24"/>
          <w:szCs w:val="24"/>
          <w:lang w:eastAsia="en-US"/>
        </w:rPr>
        <w:t xml:space="preserve">Bu faaliyet; </w:t>
      </w:r>
      <w:r w:rsidRPr="00AD07D2">
        <w:rPr>
          <w:color w:val="000000"/>
          <w:sz w:val="24"/>
          <w:szCs w:val="24"/>
          <w:shd w:val="clear" w:color="auto" w:fill="FFFFFF"/>
        </w:rPr>
        <w:t>Bakanlığımıza bağlı</w:t>
      </w:r>
      <w:r>
        <w:rPr>
          <w:color w:val="000000"/>
          <w:sz w:val="24"/>
          <w:szCs w:val="24"/>
          <w:shd w:val="clear" w:color="auto" w:fill="FFFFFF"/>
        </w:rPr>
        <w:t xml:space="preserve"> okul ve kurumlarda görev yapan Almanca</w:t>
      </w:r>
      <w:r w:rsidRPr="00AD07D2">
        <w:rPr>
          <w:color w:val="000000"/>
          <w:sz w:val="24"/>
          <w:szCs w:val="24"/>
          <w:shd w:val="clear" w:color="auto" w:fill="FFFFFF"/>
        </w:rPr>
        <w:t xml:space="preserve"> öğretmenlerin</w:t>
      </w:r>
      <w:r>
        <w:rPr>
          <w:color w:val="000000"/>
          <w:sz w:val="24"/>
          <w:szCs w:val="24"/>
          <w:shd w:val="clear" w:color="auto" w:fill="FFFFFF"/>
        </w:rPr>
        <w:t xml:space="preserve">in, </w:t>
      </w:r>
      <w:r w:rsidR="00B366A6">
        <w:rPr>
          <w:color w:val="000000"/>
          <w:sz w:val="24"/>
          <w:szCs w:val="24"/>
          <w:shd w:val="clear" w:color="auto" w:fill="FFFFFF"/>
        </w:rPr>
        <w:t xml:space="preserve"> </w:t>
      </w:r>
      <w:r w:rsidR="00DD0047">
        <w:rPr>
          <w:color w:val="000000"/>
          <w:sz w:val="24"/>
          <w:szCs w:val="24"/>
          <w:shd w:val="clear" w:color="auto" w:fill="FFFFFF"/>
        </w:rPr>
        <w:t>Almanca öğretiminde</w:t>
      </w:r>
      <w:r w:rsidR="00295C6A">
        <w:rPr>
          <w:color w:val="000000"/>
          <w:sz w:val="24"/>
          <w:szCs w:val="24"/>
          <w:shd w:val="clear" w:color="auto" w:fill="FFFFFF"/>
        </w:rPr>
        <w:t xml:space="preserve"> </w:t>
      </w:r>
      <w:r w:rsidR="000D0507" w:rsidRPr="00327638">
        <w:rPr>
          <w:rFonts w:eastAsia="Calibri"/>
          <w:sz w:val="24"/>
          <w:szCs w:val="24"/>
        </w:rPr>
        <w:t>buluş yoluyla dil bilgisi</w:t>
      </w:r>
      <w:r w:rsidR="00572F09">
        <w:rPr>
          <w:color w:val="000000"/>
          <w:sz w:val="24"/>
          <w:szCs w:val="24"/>
          <w:shd w:val="clear" w:color="auto" w:fill="FFFFFF"/>
        </w:rPr>
        <w:t xml:space="preserve"> becerilerini</w:t>
      </w:r>
      <w:r>
        <w:rPr>
          <w:color w:val="000000"/>
          <w:sz w:val="24"/>
          <w:szCs w:val="24"/>
          <w:shd w:val="clear" w:color="auto" w:fill="FFFFFF"/>
        </w:rPr>
        <w:t xml:space="preserve"> geli</w:t>
      </w:r>
      <w:r w:rsidR="006245E2">
        <w:rPr>
          <w:color w:val="000000"/>
          <w:sz w:val="24"/>
          <w:szCs w:val="24"/>
          <w:shd w:val="clear" w:color="auto" w:fill="FFFFFF"/>
        </w:rPr>
        <w:t>ş</w:t>
      </w:r>
      <w:r w:rsidR="00DD0047">
        <w:rPr>
          <w:color w:val="000000"/>
          <w:sz w:val="24"/>
          <w:szCs w:val="24"/>
          <w:shd w:val="clear" w:color="auto" w:fill="FFFFFF"/>
        </w:rPr>
        <w:t>tirmeye</w:t>
      </w:r>
      <w:r w:rsidR="00295C6A">
        <w:rPr>
          <w:rFonts w:eastAsia="Calibri"/>
          <w:sz w:val="24"/>
          <w:szCs w:val="24"/>
          <w:lang w:eastAsia="en-US"/>
        </w:rPr>
        <w:t xml:space="preserve"> yönelik yöntem ve teknikler </w:t>
      </w:r>
      <w:r>
        <w:rPr>
          <w:rFonts w:eastAsia="Calibri"/>
          <w:sz w:val="24"/>
          <w:szCs w:val="24"/>
          <w:lang w:eastAsia="en-US"/>
        </w:rPr>
        <w:t>konusunda</w:t>
      </w:r>
      <w:r w:rsidR="00EB0B35">
        <w:rPr>
          <w:rFonts w:eastAsia="Calibri"/>
          <w:sz w:val="24"/>
          <w:szCs w:val="24"/>
          <w:lang w:eastAsia="en-US"/>
        </w:rPr>
        <w:t>ki</w:t>
      </w:r>
      <w:r w:rsidRPr="00AD07D2">
        <w:rPr>
          <w:color w:val="000000"/>
          <w:sz w:val="24"/>
          <w:szCs w:val="24"/>
        </w:rPr>
        <w:t xml:space="preserve"> bilgi ve becerilerini ar</w:t>
      </w:r>
      <w:r w:rsidR="00D848B5">
        <w:rPr>
          <w:color w:val="000000"/>
          <w:sz w:val="24"/>
          <w:szCs w:val="24"/>
        </w:rPr>
        <w:t>tırmak amacıyla düzenlenmiştir.</w:t>
      </w:r>
      <w:r w:rsidR="0087010E">
        <w:rPr>
          <w:color w:val="000000"/>
          <w:sz w:val="24"/>
          <w:szCs w:val="24"/>
        </w:rPr>
        <w:t xml:space="preserve"> </w:t>
      </w:r>
      <w:r w:rsidRPr="00AD07D2">
        <w:rPr>
          <w:rFonts w:eastAsia="Calibri"/>
          <w:sz w:val="24"/>
          <w:szCs w:val="24"/>
          <w:lang w:eastAsia="en-US"/>
        </w:rPr>
        <w:t xml:space="preserve">Bu faaliyeti </w:t>
      </w:r>
      <w:r w:rsidR="00AF3C19">
        <w:rPr>
          <w:rFonts w:eastAsia="Calibri"/>
          <w:sz w:val="24"/>
          <w:szCs w:val="24"/>
          <w:lang w:eastAsia="en-US"/>
        </w:rPr>
        <w:t>tamamlayan her katılımcı</w:t>
      </w:r>
      <w:r w:rsidRPr="00AD07D2">
        <w:rPr>
          <w:rFonts w:eastAsia="Calibri"/>
          <w:sz w:val="24"/>
          <w:szCs w:val="24"/>
          <w:lang w:eastAsia="en-US"/>
        </w:rPr>
        <w:t>;</w:t>
      </w:r>
    </w:p>
    <w:p w:rsidR="0052652D" w:rsidRPr="00C102FF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52652D" w:rsidRPr="00B366A6" w:rsidRDefault="009F6A5C" w:rsidP="0052652D">
      <w:pPr>
        <w:numPr>
          <w:ilvl w:val="0"/>
          <w:numId w:val="5"/>
        </w:numPr>
        <w:shd w:val="clear" w:color="auto" w:fill="FFFFFF"/>
        <w:rPr>
          <w:rFonts w:ascii="Verdana" w:hAnsi="Verdana"/>
          <w:color w:val="000000"/>
          <w:sz w:val="24"/>
          <w:szCs w:val="24"/>
          <w:lang w:eastAsia="en-GB"/>
        </w:rPr>
      </w:pPr>
      <w:r w:rsidRPr="009F6A5C">
        <w:rPr>
          <w:color w:val="000000"/>
          <w:sz w:val="24"/>
          <w:szCs w:val="24"/>
          <w:lang w:eastAsia="en-GB"/>
        </w:rPr>
        <w:t xml:space="preserve">Buluş </w:t>
      </w:r>
      <w:r>
        <w:rPr>
          <w:color w:val="000000"/>
          <w:sz w:val="24"/>
          <w:szCs w:val="24"/>
          <w:lang w:eastAsia="en-GB"/>
        </w:rPr>
        <w:t>y</w:t>
      </w:r>
      <w:r w:rsidRPr="009F6A5C">
        <w:rPr>
          <w:color w:val="000000"/>
          <w:sz w:val="24"/>
          <w:szCs w:val="24"/>
          <w:lang w:eastAsia="en-GB"/>
        </w:rPr>
        <w:t xml:space="preserve">oluyla </w:t>
      </w:r>
      <w:r>
        <w:rPr>
          <w:color w:val="000000"/>
          <w:sz w:val="24"/>
          <w:szCs w:val="24"/>
          <w:lang w:eastAsia="en-GB"/>
        </w:rPr>
        <w:t>d</w:t>
      </w:r>
      <w:r w:rsidRPr="009F6A5C">
        <w:rPr>
          <w:color w:val="000000"/>
          <w:sz w:val="24"/>
          <w:szCs w:val="24"/>
          <w:lang w:eastAsia="en-GB"/>
        </w:rPr>
        <w:t xml:space="preserve">il </w:t>
      </w:r>
      <w:r>
        <w:rPr>
          <w:color w:val="000000"/>
          <w:sz w:val="24"/>
          <w:szCs w:val="24"/>
          <w:lang w:eastAsia="en-GB"/>
        </w:rPr>
        <w:t>b</w:t>
      </w:r>
      <w:r w:rsidRPr="009F6A5C">
        <w:rPr>
          <w:color w:val="000000"/>
          <w:sz w:val="24"/>
          <w:szCs w:val="24"/>
          <w:lang w:eastAsia="en-GB"/>
        </w:rPr>
        <w:t>ilgisi</w:t>
      </w:r>
      <w:r>
        <w:rPr>
          <w:color w:val="000000"/>
          <w:sz w:val="24"/>
          <w:szCs w:val="24"/>
          <w:lang w:eastAsia="en-GB"/>
        </w:rPr>
        <w:t>nin</w:t>
      </w:r>
      <w:r w:rsidR="00B366A6">
        <w:rPr>
          <w:color w:val="000000"/>
          <w:sz w:val="24"/>
          <w:szCs w:val="24"/>
          <w:shd w:val="clear" w:color="auto" w:fill="FFFFFF"/>
        </w:rPr>
        <w:t xml:space="preserve"> </w:t>
      </w:r>
      <w:r w:rsidR="0052652D" w:rsidRPr="00B366A6">
        <w:rPr>
          <w:color w:val="000000"/>
          <w:sz w:val="24"/>
          <w:szCs w:val="24"/>
          <w:lang w:eastAsia="en-GB"/>
        </w:rPr>
        <w:t>Almanca öğretimindeki önemini açıklar.</w:t>
      </w:r>
    </w:p>
    <w:p w:rsidR="0052652D" w:rsidRPr="00B366A6" w:rsidRDefault="009F6A5C" w:rsidP="0052652D">
      <w:pPr>
        <w:numPr>
          <w:ilvl w:val="0"/>
          <w:numId w:val="5"/>
        </w:numPr>
        <w:shd w:val="clear" w:color="auto" w:fill="FFFFFF"/>
        <w:rPr>
          <w:rFonts w:ascii="Verdana" w:hAnsi="Verdana"/>
          <w:color w:val="000000"/>
          <w:sz w:val="24"/>
          <w:szCs w:val="24"/>
          <w:lang w:eastAsia="en-GB"/>
        </w:rPr>
      </w:pPr>
      <w:r w:rsidRPr="009F6A5C">
        <w:rPr>
          <w:color w:val="000000"/>
          <w:sz w:val="24"/>
          <w:szCs w:val="24"/>
          <w:lang w:eastAsia="en-GB"/>
        </w:rPr>
        <w:t xml:space="preserve">Buluş </w:t>
      </w:r>
      <w:r>
        <w:rPr>
          <w:color w:val="000000"/>
          <w:sz w:val="24"/>
          <w:szCs w:val="24"/>
          <w:lang w:eastAsia="en-GB"/>
        </w:rPr>
        <w:t>y</w:t>
      </w:r>
      <w:r w:rsidRPr="009F6A5C">
        <w:rPr>
          <w:color w:val="000000"/>
          <w:sz w:val="24"/>
          <w:szCs w:val="24"/>
          <w:lang w:eastAsia="en-GB"/>
        </w:rPr>
        <w:t xml:space="preserve">oluyla </w:t>
      </w:r>
      <w:r>
        <w:rPr>
          <w:color w:val="000000"/>
          <w:sz w:val="24"/>
          <w:szCs w:val="24"/>
          <w:lang w:eastAsia="en-GB"/>
        </w:rPr>
        <w:t>d</w:t>
      </w:r>
      <w:r w:rsidRPr="009F6A5C">
        <w:rPr>
          <w:color w:val="000000"/>
          <w:sz w:val="24"/>
          <w:szCs w:val="24"/>
          <w:lang w:eastAsia="en-GB"/>
        </w:rPr>
        <w:t xml:space="preserve">il </w:t>
      </w:r>
      <w:r>
        <w:rPr>
          <w:color w:val="000000"/>
          <w:sz w:val="24"/>
          <w:szCs w:val="24"/>
          <w:lang w:eastAsia="en-GB"/>
        </w:rPr>
        <w:t>b</w:t>
      </w:r>
      <w:r w:rsidRPr="009F6A5C">
        <w:rPr>
          <w:color w:val="000000"/>
          <w:sz w:val="24"/>
          <w:szCs w:val="24"/>
          <w:lang w:eastAsia="en-GB"/>
        </w:rPr>
        <w:t>ilgisi</w:t>
      </w:r>
      <w:r>
        <w:rPr>
          <w:color w:val="000000"/>
          <w:sz w:val="24"/>
          <w:szCs w:val="24"/>
          <w:lang w:eastAsia="en-GB"/>
        </w:rPr>
        <w:t>nin</w:t>
      </w:r>
      <w:r w:rsidRPr="009F6A5C">
        <w:rPr>
          <w:color w:val="000000"/>
          <w:sz w:val="24"/>
          <w:szCs w:val="24"/>
          <w:lang w:eastAsia="en-GB"/>
        </w:rPr>
        <w:t xml:space="preserve"> </w:t>
      </w:r>
      <w:r w:rsidR="00667810" w:rsidRPr="00B366A6">
        <w:rPr>
          <w:color w:val="000000"/>
          <w:sz w:val="24"/>
          <w:szCs w:val="24"/>
          <w:lang w:eastAsia="en-GB"/>
        </w:rPr>
        <w:t>geliş</w:t>
      </w:r>
      <w:r w:rsidR="00220806" w:rsidRPr="00B366A6">
        <w:rPr>
          <w:color w:val="000000"/>
          <w:sz w:val="24"/>
          <w:szCs w:val="24"/>
          <w:lang w:eastAsia="en-GB"/>
        </w:rPr>
        <w:t>tirilmesine yönelik stratejiler hakkında bilgi sahibi olur.</w:t>
      </w:r>
    </w:p>
    <w:p w:rsidR="0052652D" w:rsidRPr="00B366A6" w:rsidRDefault="009F6A5C" w:rsidP="0052652D">
      <w:pPr>
        <w:numPr>
          <w:ilvl w:val="0"/>
          <w:numId w:val="5"/>
        </w:numPr>
        <w:shd w:val="clear" w:color="auto" w:fill="FFFFFF"/>
        <w:rPr>
          <w:rFonts w:ascii="Verdana" w:hAnsi="Verdana"/>
          <w:color w:val="000000"/>
          <w:sz w:val="24"/>
          <w:szCs w:val="24"/>
          <w:lang w:eastAsia="en-GB"/>
        </w:rPr>
      </w:pPr>
      <w:r w:rsidRPr="009F6A5C">
        <w:rPr>
          <w:color w:val="000000"/>
          <w:sz w:val="24"/>
          <w:szCs w:val="24"/>
          <w:lang w:eastAsia="en-GB"/>
        </w:rPr>
        <w:t xml:space="preserve">Buluş </w:t>
      </w:r>
      <w:r>
        <w:rPr>
          <w:color w:val="000000"/>
          <w:sz w:val="24"/>
          <w:szCs w:val="24"/>
          <w:lang w:eastAsia="en-GB"/>
        </w:rPr>
        <w:t>y</w:t>
      </w:r>
      <w:r w:rsidRPr="009F6A5C">
        <w:rPr>
          <w:color w:val="000000"/>
          <w:sz w:val="24"/>
          <w:szCs w:val="24"/>
          <w:lang w:eastAsia="en-GB"/>
        </w:rPr>
        <w:t xml:space="preserve">oluyla </w:t>
      </w:r>
      <w:r>
        <w:rPr>
          <w:color w:val="000000"/>
          <w:sz w:val="24"/>
          <w:szCs w:val="24"/>
          <w:lang w:eastAsia="en-GB"/>
        </w:rPr>
        <w:t>d</w:t>
      </w:r>
      <w:r w:rsidRPr="009F6A5C">
        <w:rPr>
          <w:color w:val="000000"/>
          <w:sz w:val="24"/>
          <w:szCs w:val="24"/>
          <w:lang w:eastAsia="en-GB"/>
        </w:rPr>
        <w:t xml:space="preserve">il </w:t>
      </w:r>
      <w:r>
        <w:rPr>
          <w:color w:val="000000"/>
          <w:sz w:val="24"/>
          <w:szCs w:val="24"/>
          <w:lang w:eastAsia="en-GB"/>
        </w:rPr>
        <w:t>b</w:t>
      </w:r>
      <w:r w:rsidRPr="009F6A5C">
        <w:rPr>
          <w:color w:val="000000"/>
          <w:sz w:val="24"/>
          <w:szCs w:val="24"/>
          <w:lang w:eastAsia="en-GB"/>
        </w:rPr>
        <w:t>ilgisi</w:t>
      </w:r>
      <w:r>
        <w:rPr>
          <w:color w:val="000000"/>
          <w:sz w:val="24"/>
          <w:szCs w:val="24"/>
          <w:lang w:eastAsia="en-GB"/>
        </w:rPr>
        <w:t>nin</w:t>
      </w:r>
      <w:r w:rsidRPr="009F6A5C">
        <w:rPr>
          <w:color w:val="000000"/>
          <w:sz w:val="24"/>
          <w:szCs w:val="24"/>
          <w:lang w:eastAsia="en-GB"/>
        </w:rPr>
        <w:t xml:space="preserve"> </w:t>
      </w:r>
      <w:r w:rsidR="00667810" w:rsidRPr="00B366A6">
        <w:rPr>
          <w:color w:val="000000"/>
          <w:sz w:val="24"/>
          <w:szCs w:val="24"/>
          <w:lang w:eastAsia="en-GB"/>
        </w:rPr>
        <w:t>geliş</w:t>
      </w:r>
      <w:r w:rsidR="004F7D24" w:rsidRPr="00B366A6">
        <w:rPr>
          <w:color w:val="000000"/>
          <w:sz w:val="24"/>
          <w:szCs w:val="24"/>
          <w:lang w:eastAsia="en-GB"/>
        </w:rPr>
        <w:t>tirmesine yönelik</w:t>
      </w:r>
      <w:r w:rsidR="0052652D" w:rsidRPr="00B366A6">
        <w:rPr>
          <w:color w:val="000000"/>
          <w:sz w:val="24"/>
          <w:szCs w:val="24"/>
          <w:lang w:eastAsia="en-GB"/>
        </w:rPr>
        <w:t xml:space="preserve"> a</w:t>
      </w:r>
      <w:r w:rsidR="006245E2" w:rsidRPr="00B366A6">
        <w:rPr>
          <w:color w:val="000000"/>
          <w:sz w:val="24"/>
          <w:szCs w:val="24"/>
          <w:lang w:eastAsia="en-GB"/>
        </w:rPr>
        <w:t>ş</w:t>
      </w:r>
      <w:r w:rsidR="0052652D" w:rsidRPr="00B366A6">
        <w:rPr>
          <w:color w:val="000000"/>
          <w:sz w:val="24"/>
          <w:szCs w:val="24"/>
          <w:lang w:eastAsia="en-GB"/>
        </w:rPr>
        <w:t>amalar</w:t>
      </w:r>
      <w:r w:rsidR="007C7EC8" w:rsidRPr="00B366A6">
        <w:rPr>
          <w:color w:val="000000"/>
          <w:sz w:val="24"/>
          <w:szCs w:val="24"/>
          <w:lang w:eastAsia="en-GB"/>
        </w:rPr>
        <w:t>ı</w:t>
      </w:r>
      <w:r w:rsidR="004F7D24" w:rsidRPr="00B366A6">
        <w:rPr>
          <w:color w:val="000000"/>
          <w:sz w:val="24"/>
          <w:szCs w:val="24"/>
          <w:lang w:eastAsia="en-GB"/>
        </w:rPr>
        <w:t xml:space="preserve"> </w:t>
      </w:r>
      <w:r w:rsidR="0052652D" w:rsidRPr="00B366A6">
        <w:rPr>
          <w:color w:val="000000"/>
          <w:sz w:val="24"/>
          <w:szCs w:val="24"/>
          <w:lang w:eastAsia="en-GB"/>
        </w:rPr>
        <w:t>a</w:t>
      </w:r>
      <w:r w:rsidR="006245E2" w:rsidRPr="00B366A6">
        <w:rPr>
          <w:color w:val="000000"/>
          <w:sz w:val="24"/>
          <w:szCs w:val="24"/>
          <w:lang w:eastAsia="en-GB"/>
        </w:rPr>
        <w:t>ç</w:t>
      </w:r>
      <w:r w:rsidR="007C7EC8" w:rsidRPr="00B366A6">
        <w:rPr>
          <w:color w:val="000000"/>
          <w:sz w:val="24"/>
          <w:szCs w:val="24"/>
          <w:lang w:eastAsia="en-GB"/>
        </w:rPr>
        <w:t>ı</w:t>
      </w:r>
      <w:r w:rsidR="0052652D" w:rsidRPr="00B366A6">
        <w:rPr>
          <w:color w:val="000000"/>
          <w:sz w:val="24"/>
          <w:szCs w:val="24"/>
          <w:lang w:eastAsia="en-GB"/>
        </w:rPr>
        <w:t xml:space="preserve">klar. </w:t>
      </w:r>
    </w:p>
    <w:p w:rsidR="0052652D" w:rsidRPr="00484903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484903">
        <w:rPr>
          <w:sz w:val="24"/>
          <w:szCs w:val="24"/>
        </w:rPr>
        <w:t xml:space="preserve">Alanının eğitim ve öğretimi için gerekli olan becerileri sergiler. </w:t>
      </w:r>
    </w:p>
    <w:p w:rsidR="0052652D" w:rsidRPr="00484903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484903">
        <w:rPr>
          <w:sz w:val="24"/>
          <w:szCs w:val="24"/>
        </w:rPr>
        <w:t>Öğretme ve öğrenme sürecinde uygun araç, gereç ve materyalleri etkin kullanır.</w:t>
      </w:r>
    </w:p>
    <w:p w:rsidR="0052652D" w:rsidRPr="00484903" w:rsidRDefault="0052652D" w:rsidP="0052652D">
      <w:pPr>
        <w:numPr>
          <w:ilvl w:val="0"/>
          <w:numId w:val="3"/>
        </w:numPr>
        <w:jc w:val="both"/>
        <w:rPr>
          <w:sz w:val="24"/>
          <w:szCs w:val="24"/>
        </w:rPr>
      </w:pPr>
      <w:r w:rsidRPr="00484903">
        <w:rPr>
          <w:sz w:val="24"/>
          <w:szCs w:val="24"/>
        </w:rPr>
        <w:t>Kişisel ve mesleki yönden kendisini geliştirmeye yönelik faaliyetlerde bulunur.</w:t>
      </w:r>
    </w:p>
    <w:p w:rsidR="0052652D" w:rsidRPr="00484903" w:rsidRDefault="0052652D" w:rsidP="0052652D">
      <w:pPr>
        <w:contextualSpacing/>
        <w:jc w:val="both"/>
        <w:rPr>
          <w:b/>
          <w:sz w:val="24"/>
          <w:szCs w:val="24"/>
        </w:rPr>
      </w:pPr>
    </w:p>
    <w:p w:rsidR="0052652D" w:rsidRPr="00484903" w:rsidRDefault="0052652D" w:rsidP="0052652D">
      <w:pPr>
        <w:numPr>
          <w:ilvl w:val="0"/>
          <w:numId w:val="1"/>
        </w:numPr>
        <w:ind w:left="284" w:hanging="284"/>
        <w:contextualSpacing/>
        <w:jc w:val="both"/>
        <w:rPr>
          <w:b/>
          <w:sz w:val="24"/>
          <w:szCs w:val="24"/>
          <w:lang w:val="en-US" w:eastAsia="en-US"/>
        </w:rPr>
      </w:pPr>
      <w:r w:rsidRPr="00484903">
        <w:rPr>
          <w:rFonts w:eastAsia="Calibri"/>
          <w:b/>
          <w:sz w:val="24"/>
          <w:szCs w:val="24"/>
        </w:rPr>
        <w:t>ETKİNLİĞİN</w:t>
      </w:r>
      <w:r w:rsidRPr="00484903">
        <w:rPr>
          <w:b/>
          <w:sz w:val="24"/>
          <w:szCs w:val="24"/>
          <w:lang w:val="en-US" w:eastAsia="en-US"/>
        </w:rPr>
        <w:t xml:space="preserve"> İLİŞKİLİ OLDUĞU YETERLİKLER</w:t>
      </w:r>
    </w:p>
    <w:p w:rsidR="0052652D" w:rsidRPr="00484903" w:rsidRDefault="0052652D" w:rsidP="0052652D">
      <w:pPr>
        <w:spacing w:after="120"/>
        <w:ind w:left="426"/>
        <w:contextualSpacing/>
        <w:jc w:val="both"/>
        <w:rPr>
          <w:b/>
          <w:bCs/>
          <w:color w:val="000000"/>
          <w:sz w:val="24"/>
          <w:szCs w:val="24"/>
        </w:rPr>
      </w:pPr>
    </w:p>
    <w:p w:rsidR="0052652D" w:rsidRPr="00484903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84903">
        <w:rPr>
          <w:b/>
          <w:sz w:val="24"/>
          <w:szCs w:val="24"/>
        </w:rPr>
        <w:t>MESLEKİ BİLGİ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sz w:val="24"/>
          <w:szCs w:val="24"/>
        </w:rPr>
        <w:t>Al. Alan Bilgisi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sz w:val="24"/>
          <w:szCs w:val="24"/>
        </w:rPr>
        <w:t>A2. Alan Eğitimi Bilgisi</w:t>
      </w:r>
    </w:p>
    <w:p w:rsidR="0052652D" w:rsidRPr="00484903" w:rsidRDefault="0052652D" w:rsidP="0052652D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</w:p>
    <w:p w:rsidR="0052652D" w:rsidRPr="00484903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84903">
        <w:rPr>
          <w:b/>
          <w:sz w:val="24"/>
          <w:szCs w:val="24"/>
        </w:rPr>
        <w:t>MESLEKİ BECERİ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sz w:val="24"/>
          <w:szCs w:val="24"/>
        </w:rPr>
        <w:t>Bl. Eğitim Öğretimi Planlama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color w:val="000000"/>
          <w:sz w:val="24"/>
          <w:szCs w:val="24"/>
        </w:rPr>
        <w:t>B3. Öğretme ve Öğrenme Sürecini</w:t>
      </w:r>
      <w:r w:rsidRPr="00484903">
        <w:rPr>
          <w:sz w:val="24"/>
          <w:szCs w:val="24"/>
        </w:rPr>
        <w:t xml:space="preserve"> Yönetme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</w:p>
    <w:p w:rsidR="0052652D" w:rsidRPr="00484903" w:rsidRDefault="0052652D" w:rsidP="0052652D">
      <w:pPr>
        <w:widowControl w:val="0"/>
        <w:numPr>
          <w:ilvl w:val="0"/>
          <w:numId w:val="4"/>
        </w:numPr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  <w:r w:rsidRPr="00484903">
        <w:rPr>
          <w:b/>
          <w:sz w:val="24"/>
          <w:szCs w:val="24"/>
        </w:rPr>
        <w:t>TUTUM VE DEĞERLER</w:t>
      </w:r>
    </w:p>
    <w:p w:rsidR="0052652D" w:rsidRPr="00484903" w:rsidRDefault="0052652D" w:rsidP="0052652D">
      <w:pPr>
        <w:ind w:left="709" w:right="679"/>
        <w:jc w:val="both"/>
        <w:rPr>
          <w:sz w:val="24"/>
          <w:szCs w:val="24"/>
        </w:rPr>
      </w:pPr>
      <w:r w:rsidRPr="00484903">
        <w:rPr>
          <w:sz w:val="24"/>
          <w:szCs w:val="24"/>
        </w:rPr>
        <w:t>C4. Kişisel ve Mesleki Gelişim</w:t>
      </w:r>
    </w:p>
    <w:p w:rsidR="0052652D" w:rsidRPr="00484903" w:rsidRDefault="0052652D" w:rsidP="0052652D">
      <w:pPr>
        <w:ind w:right="679"/>
        <w:jc w:val="both"/>
        <w:rPr>
          <w:sz w:val="24"/>
          <w:szCs w:val="24"/>
        </w:rPr>
      </w:pPr>
    </w:p>
    <w:p w:rsidR="0052652D" w:rsidRPr="00484903" w:rsidRDefault="0052652D" w:rsidP="0052652D">
      <w:pPr>
        <w:numPr>
          <w:ilvl w:val="0"/>
          <w:numId w:val="1"/>
        </w:numPr>
        <w:ind w:left="284" w:hanging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484903">
        <w:rPr>
          <w:rFonts w:eastAsia="Calibri"/>
          <w:b/>
          <w:sz w:val="24"/>
          <w:szCs w:val="24"/>
        </w:rPr>
        <w:t>ETKİNLİĞİN</w:t>
      </w:r>
      <w:r w:rsidRPr="00484903">
        <w:rPr>
          <w:b/>
          <w:bCs/>
          <w:color w:val="000000"/>
          <w:sz w:val="24"/>
          <w:szCs w:val="24"/>
          <w:lang w:val="en-US" w:eastAsia="en-US"/>
        </w:rPr>
        <w:t xml:space="preserve"> SÜRESİ</w:t>
      </w:r>
    </w:p>
    <w:p w:rsidR="0052652D" w:rsidRPr="00484903" w:rsidRDefault="0052652D" w:rsidP="0052652D">
      <w:pPr>
        <w:ind w:left="284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52652D" w:rsidRPr="00484903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  <w:r w:rsidRPr="00484903">
        <w:rPr>
          <w:rFonts w:eastAsia="Calibri"/>
          <w:sz w:val="24"/>
          <w:szCs w:val="24"/>
          <w:lang w:eastAsia="en-US"/>
        </w:rPr>
        <w:t>Faaliyetin</w:t>
      </w:r>
      <w:r w:rsidRPr="00484903">
        <w:rPr>
          <w:color w:val="000000"/>
          <w:sz w:val="24"/>
          <w:szCs w:val="24"/>
        </w:rPr>
        <w:t xml:space="preserve"> </w:t>
      </w:r>
      <w:r w:rsidRPr="00484903">
        <w:rPr>
          <w:sz w:val="24"/>
          <w:szCs w:val="24"/>
        </w:rPr>
        <w:t>süresi</w:t>
      </w:r>
      <w:r w:rsidRPr="00484903">
        <w:rPr>
          <w:color w:val="000000"/>
          <w:sz w:val="24"/>
          <w:szCs w:val="24"/>
        </w:rPr>
        <w:t xml:space="preserve"> </w:t>
      </w:r>
      <w:r w:rsidR="004F7D24">
        <w:rPr>
          <w:rFonts w:eastAsia="Calibri"/>
          <w:sz w:val="24"/>
          <w:szCs w:val="24"/>
          <w:lang w:eastAsia="en-US"/>
        </w:rPr>
        <w:t>4</w:t>
      </w:r>
      <w:r>
        <w:rPr>
          <w:rFonts w:eastAsia="Calibri"/>
          <w:sz w:val="24"/>
          <w:szCs w:val="24"/>
          <w:lang w:eastAsia="en-US"/>
        </w:rPr>
        <w:t xml:space="preserve"> ders saatidir</w:t>
      </w:r>
    </w:p>
    <w:p w:rsidR="0052652D" w:rsidRPr="00C102FF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color w:val="000000"/>
          <w:sz w:val="24"/>
          <w:szCs w:val="24"/>
        </w:rPr>
      </w:pPr>
    </w:p>
    <w:p w:rsidR="0052652D" w:rsidRPr="00484903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102FF">
        <w:rPr>
          <w:rFonts w:eastAsia="Calibri"/>
          <w:b/>
          <w:lang w:val="tr-TR" w:eastAsia="tr-TR"/>
        </w:rPr>
        <w:t>ETKİNLİĞİN</w:t>
      </w:r>
      <w:r w:rsidRPr="00C102FF">
        <w:rPr>
          <w:b/>
          <w:bCs/>
          <w:color w:val="000000"/>
        </w:rPr>
        <w:t xml:space="preserve"> HEDEF KİTLESİ</w:t>
      </w:r>
    </w:p>
    <w:p w:rsidR="0052652D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  <w:r>
        <w:rPr>
          <w:color w:val="000000"/>
          <w:sz w:val="24"/>
          <w:szCs w:val="24"/>
          <w:shd w:val="clear" w:color="auto" w:fill="FFFFFF"/>
        </w:rPr>
        <w:t xml:space="preserve">Bakanlığımıza bağlı okul ve kurumlarda görev yapan </w:t>
      </w:r>
      <w:r w:rsidR="00667810">
        <w:rPr>
          <w:color w:val="000000"/>
          <w:sz w:val="24"/>
          <w:szCs w:val="24"/>
          <w:shd w:val="clear" w:color="auto" w:fill="FFFFFF"/>
        </w:rPr>
        <w:t>Almanca</w:t>
      </w:r>
      <w:r>
        <w:rPr>
          <w:color w:val="000000"/>
          <w:sz w:val="24"/>
          <w:szCs w:val="24"/>
          <w:shd w:val="clear" w:color="auto" w:fill="FFFFFF"/>
        </w:rPr>
        <w:t xml:space="preserve"> öğretmenleri</w:t>
      </w:r>
    </w:p>
    <w:p w:rsidR="0052652D" w:rsidRDefault="0052652D" w:rsidP="0052652D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Calibri"/>
          <w:sz w:val="24"/>
          <w:szCs w:val="24"/>
          <w:lang w:eastAsia="en-US"/>
        </w:rPr>
      </w:pPr>
    </w:p>
    <w:p w:rsidR="0052652D" w:rsidRDefault="0052652D" w:rsidP="00667810">
      <w:pPr>
        <w:contextualSpacing/>
        <w:jc w:val="both"/>
        <w:rPr>
          <w:b/>
          <w:bCs/>
          <w:color w:val="000000"/>
        </w:rPr>
      </w:pPr>
    </w:p>
    <w:p w:rsidR="004F7D24" w:rsidRDefault="004F7D24" w:rsidP="00667810">
      <w:pPr>
        <w:contextualSpacing/>
        <w:jc w:val="both"/>
        <w:rPr>
          <w:b/>
          <w:bCs/>
          <w:color w:val="000000"/>
        </w:rPr>
      </w:pPr>
    </w:p>
    <w:p w:rsidR="004F7D24" w:rsidRDefault="004F7D24" w:rsidP="00667810">
      <w:pPr>
        <w:contextualSpacing/>
        <w:jc w:val="both"/>
        <w:rPr>
          <w:b/>
          <w:bCs/>
          <w:color w:val="000000"/>
        </w:rPr>
      </w:pPr>
    </w:p>
    <w:p w:rsidR="004F7D24" w:rsidRDefault="004F7D24" w:rsidP="00667810">
      <w:pPr>
        <w:contextualSpacing/>
        <w:jc w:val="both"/>
        <w:rPr>
          <w:b/>
          <w:bCs/>
          <w:color w:val="000000"/>
        </w:rPr>
      </w:pPr>
    </w:p>
    <w:p w:rsidR="00B21198" w:rsidRDefault="00B21198" w:rsidP="00667810">
      <w:pPr>
        <w:contextualSpacing/>
        <w:jc w:val="both"/>
        <w:rPr>
          <w:b/>
          <w:bCs/>
          <w:color w:val="000000"/>
        </w:rPr>
      </w:pPr>
    </w:p>
    <w:p w:rsidR="004F7D24" w:rsidRDefault="004F7D24" w:rsidP="00667810">
      <w:pPr>
        <w:contextualSpacing/>
        <w:jc w:val="both"/>
        <w:rPr>
          <w:b/>
          <w:bCs/>
          <w:color w:val="000000"/>
        </w:rPr>
      </w:pPr>
    </w:p>
    <w:p w:rsidR="004F7D24" w:rsidRPr="00667810" w:rsidRDefault="004F7D24" w:rsidP="00667810">
      <w:pPr>
        <w:contextualSpacing/>
        <w:jc w:val="both"/>
        <w:rPr>
          <w:b/>
          <w:bCs/>
          <w:color w:val="000000"/>
        </w:rPr>
      </w:pPr>
    </w:p>
    <w:p w:rsidR="0052652D" w:rsidRPr="00484903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C102FF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102FF">
        <w:rPr>
          <w:rFonts w:eastAsia="Calibri"/>
          <w:b/>
          <w:lang w:val="tr-TR" w:eastAsia="tr-TR"/>
        </w:rPr>
        <w:t>ETKİNLİĞİN</w:t>
      </w:r>
      <w:r w:rsidRPr="00C102FF">
        <w:rPr>
          <w:b/>
          <w:bCs/>
          <w:color w:val="000000"/>
        </w:rPr>
        <w:t xml:space="preserve"> UYGULANMASI İLE İLGİLİ AÇIKLAMALAR</w:t>
      </w:r>
    </w:p>
    <w:p w:rsidR="0052652D" w:rsidRPr="00C102FF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3E66D9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3E66D9">
        <w:rPr>
          <w:sz w:val="24"/>
          <w:szCs w:val="24"/>
        </w:rPr>
        <w:t>Eğitim asenkron/</w:t>
      </w:r>
      <w:proofErr w:type="gramStart"/>
      <w:r w:rsidRPr="003E66D9">
        <w:rPr>
          <w:sz w:val="24"/>
          <w:szCs w:val="24"/>
        </w:rPr>
        <w:t>senkron</w:t>
      </w:r>
      <w:proofErr w:type="gramEnd"/>
      <w:r w:rsidRPr="003E66D9">
        <w:rPr>
          <w:sz w:val="24"/>
          <w:szCs w:val="24"/>
        </w:rPr>
        <w:t xml:space="preserve"> olarak OYS alt yapısı içerisinde uzaktan eğitim yöntem ve teknikleriyle verilecektir.</w:t>
      </w:r>
    </w:p>
    <w:p w:rsidR="0052652D" w:rsidRPr="003E66D9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sz w:val="24"/>
          <w:szCs w:val="24"/>
        </w:rPr>
      </w:pPr>
      <w:r w:rsidRPr="003E66D9">
        <w:rPr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:rsidR="0052652D" w:rsidRPr="003E66D9" w:rsidRDefault="0052652D" w:rsidP="0052652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/>
        <w:jc w:val="both"/>
        <w:rPr>
          <w:rFonts w:eastAsia="Calibri"/>
          <w:sz w:val="24"/>
          <w:szCs w:val="24"/>
          <w:lang w:eastAsia="en-US"/>
        </w:rPr>
      </w:pPr>
      <w:r w:rsidRPr="003E66D9">
        <w:rPr>
          <w:sz w:val="24"/>
          <w:szCs w:val="24"/>
        </w:rPr>
        <w:t>Eğitim merkezi olarak yapılacaktır.</w:t>
      </w:r>
    </w:p>
    <w:p w:rsidR="0052652D" w:rsidRPr="003E66D9" w:rsidRDefault="0052652D" w:rsidP="0052652D">
      <w:pPr>
        <w:jc w:val="both"/>
        <w:rPr>
          <w:sz w:val="24"/>
          <w:szCs w:val="24"/>
        </w:rPr>
      </w:pPr>
    </w:p>
    <w:p w:rsidR="0052652D" w:rsidRPr="00C102FF" w:rsidRDefault="0052652D" w:rsidP="0052652D">
      <w:pPr>
        <w:pStyle w:val="ListeParagraf"/>
        <w:numPr>
          <w:ilvl w:val="0"/>
          <w:numId w:val="1"/>
        </w:numPr>
        <w:spacing w:before="0" w:beforeAutospacing="0" w:after="0" w:afterAutospacing="0"/>
        <w:ind w:left="284" w:hanging="284"/>
        <w:contextualSpacing/>
        <w:jc w:val="both"/>
        <w:rPr>
          <w:b/>
          <w:bCs/>
          <w:color w:val="000000"/>
        </w:rPr>
      </w:pPr>
      <w:r w:rsidRPr="00C102FF">
        <w:rPr>
          <w:rFonts w:eastAsia="Calibri"/>
          <w:b/>
          <w:lang w:val="tr-TR" w:eastAsia="tr-TR"/>
        </w:rPr>
        <w:t>ETKİNLİĞİN</w:t>
      </w:r>
      <w:r w:rsidRPr="00C102FF">
        <w:rPr>
          <w:b/>
          <w:bCs/>
          <w:color w:val="000000"/>
        </w:rPr>
        <w:t xml:space="preserve"> İÇERİĞİ</w:t>
      </w:r>
    </w:p>
    <w:p w:rsidR="0052652D" w:rsidRPr="00C102FF" w:rsidRDefault="0052652D" w:rsidP="0052652D">
      <w:pPr>
        <w:pStyle w:val="ListeParagraf"/>
        <w:spacing w:before="0" w:beforeAutospacing="0" w:after="0" w:afterAutospacing="0"/>
        <w:ind w:left="284"/>
        <w:contextualSpacing/>
        <w:jc w:val="both"/>
        <w:rPr>
          <w:b/>
          <w:bCs/>
          <w:color w:val="000000"/>
        </w:rPr>
      </w:pPr>
    </w:p>
    <w:p w:rsidR="0052652D" w:rsidRPr="00C102FF" w:rsidRDefault="0052652D" w:rsidP="0052652D">
      <w:pPr>
        <w:tabs>
          <w:tab w:val="left" w:pos="3855"/>
        </w:tabs>
        <w:spacing w:after="60" w:line="23" w:lineRule="atLeast"/>
        <w:jc w:val="both"/>
        <w:rPr>
          <w:b/>
          <w:bCs/>
          <w:color w:val="000000"/>
          <w:sz w:val="24"/>
          <w:szCs w:val="24"/>
        </w:rPr>
      </w:pPr>
      <w:r w:rsidRPr="00C102FF">
        <w:rPr>
          <w:b/>
          <w:bCs/>
          <w:sz w:val="24"/>
          <w:szCs w:val="24"/>
        </w:rPr>
        <w:t>Konuların</w:t>
      </w:r>
      <w:r w:rsidRPr="00C102FF">
        <w:rPr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52652D" w:rsidRPr="00C102FF" w:rsidTr="005D1359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C102FF" w:rsidRDefault="0052652D" w:rsidP="005D1359">
            <w:pPr>
              <w:ind w:right="29"/>
              <w:rPr>
                <w:b/>
                <w:color w:val="000000"/>
                <w:sz w:val="24"/>
                <w:szCs w:val="24"/>
              </w:rPr>
            </w:pPr>
            <w:r w:rsidRPr="00C102FF">
              <w:rPr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C102FF" w:rsidRDefault="0052652D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Süre (Saat)</w:t>
            </w:r>
          </w:p>
          <w:p w:rsidR="0052652D" w:rsidRPr="00C102FF" w:rsidRDefault="0052652D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52652D" w:rsidRPr="00C102FF" w:rsidTr="009230C1">
        <w:trPr>
          <w:trHeight w:val="42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2652D" w:rsidRDefault="009230C1" w:rsidP="009230C1">
            <w:pPr>
              <w:numPr>
                <w:ilvl w:val="0"/>
                <w:numId w:val="5"/>
              </w:numPr>
              <w:shd w:val="clear" w:color="auto" w:fill="FFFFFF"/>
              <w:rPr>
                <w:sz w:val="24"/>
                <w:szCs w:val="24"/>
              </w:rPr>
            </w:pPr>
            <w:r w:rsidRPr="009F6A5C">
              <w:rPr>
                <w:color w:val="000000"/>
                <w:sz w:val="24"/>
                <w:szCs w:val="24"/>
                <w:lang w:eastAsia="en-GB"/>
              </w:rPr>
              <w:t xml:space="preserve">Buluş </w:t>
            </w:r>
            <w:r>
              <w:rPr>
                <w:color w:val="000000"/>
                <w:sz w:val="24"/>
                <w:szCs w:val="24"/>
                <w:lang w:eastAsia="en-GB"/>
              </w:rPr>
              <w:t>y</w:t>
            </w:r>
            <w:r w:rsidRPr="009F6A5C">
              <w:rPr>
                <w:color w:val="000000"/>
                <w:sz w:val="24"/>
                <w:szCs w:val="24"/>
                <w:lang w:eastAsia="en-GB"/>
              </w:rPr>
              <w:t xml:space="preserve">oluyla </w:t>
            </w:r>
            <w:r>
              <w:rPr>
                <w:color w:val="000000"/>
                <w:sz w:val="24"/>
                <w:szCs w:val="24"/>
                <w:lang w:eastAsia="en-GB"/>
              </w:rPr>
              <w:t>d</w:t>
            </w:r>
            <w:r w:rsidRPr="009F6A5C">
              <w:rPr>
                <w:color w:val="000000"/>
                <w:sz w:val="24"/>
                <w:szCs w:val="24"/>
                <w:lang w:eastAsia="en-GB"/>
              </w:rPr>
              <w:t xml:space="preserve">il </w:t>
            </w:r>
            <w:r>
              <w:rPr>
                <w:color w:val="000000"/>
                <w:sz w:val="24"/>
                <w:szCs w:val="24"/>
                <w:lang w:eastAsia="en-GB"/>
              </w:rPr>
              <w:t>b</w:t>
            </w:r>
            <w:r w:rsidRPr="009F6A5C">
              <w:rPr>
                <w:color w:val="000000"/>
                <w:sz w:val="24"/>
                <w:szCs w:val="24"/>
                <w:lang w:eastAsia="en-GB"/>
              </w:rPr>
              <w:t>ilgisi</w:t>
            </w:r>
            <w:r>
              <w:rPr>
                <w:color w:val="000000"/>
                <w:sz w:val="24"/>
                <w:szCs w:val="24"/>
                <w:lang w:eastAsia="en-GB"/>
              </w:rPr>
              <w:t>nin</w:t>
            </w:r>
            <w:r w:rsidR="00CB15BB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366A6">
              <w:rPr>
                <w:color w:val="000000"/>
                <w:sz w:val="24"/>
                <w:szCs w:val="24"/>
                <w:lang w:eastAsia="en-GB"/>
              </w:rPr>
              <w:t>Almanc</w:t>
            </w:r>
            <w:r w:rsidR="001915A8">
              <w:rPr>
                <w:color w:val="000000"/>
                <w:sz w:val="24"/>
                <w:szCs w:val="24"/>
                <w:lang w:eastAsia="en-GB"/>
              </w:rPr>
              <w:t>a öğretimindeki önemi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652D" w:rsidRDefault="001915A8" w:rsidP="005D1359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230C1" w:rsidRPr="00C102FF" w:rsidTr="009230C1">
        <w:trPr>
          <w:trHeight w:val="567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30C1" w:rsidRPr="00B366A6" w:rsidRDefault="009230C1" w:rsidP="009230C1">
            <w:pPr>
              <w:numPr>
                <w:ilvl w:val="0"/>
                <w:numId w:val="5"/>
              </w:numPr>
              <w:shd w:val="clear" w:color="auto" w:fill="FFFFFF"/>
              <w:rPr>
                <w:rFonts w:ascii="Verdana" w:hAnsi="Verdana"/>
                <w:color w:val="000000"/>
                <w:sz w:val="24"/>
                <w:szCs w:val="24"/>
                <w:lang w:eastAsia="en-GB"/>
              </w:rPr>
            </w:pPr>
            <w:r w:rsidRPr="009F6A5C">
              <w:rPr>
                <w:color w:val="000000"/>
                <w:sz w:val="24"/>
                <w:szCs w:val="24"/>
                <w:lang w:eastAsia="en-GB"/>
              </w:rPr>
              <w:t xml:space="preserve">Buluş </w:t>
            </w:r>
            <w:r>
              <w:rPr>
                <w:color w:val="000000"/>
                <w:sz w:val="24"/>
                <w:szCs w:val="24"/>
                <w:lang w:eastAsia="en-GB"/>
              </w:rPr>
              <w:t>y</w:t>
            </w:r>
            <w:r w:rsidRPr="009F6A5C">
              <w:rPr>
                <w:color w:val="000000"/>
                <w:sz w:val="24"/>
                <w:szCs w:val="24"/>
                <w:lang w:eastAsia="en-GB"/>
              </w:rPr>
              <w:t xml:space="preserve">oluyla </w:t>
            </w:r>
            <w:r>
              <w:rPr>
                <w:color w:val="000000"/>
                <w:sz w:val="24"/>
                <w:szCs w:val="24"/>
                <w:lang w:eastAsia="en-GB"/>
              </w:rPr>
              <w:t>d</w:t>
            </w:r>
            <w:r w:rsidRPr="009F6A5C">
              <w:rPr>
                <w:color w:val="000000"/>
                <w:sz w:val="24"/>
                <w:szCs w:val="24"/>
                <w:lang w:eastAsia="en-GB"/>
              </w:rPr>
              <w:t xml:space="preserve">il </w:t>
            </w:r>
            <w:r>
              <w:rPr>
                <w:color w:val="000000"/>
                <w:sz w:val="24"/>
                <w:szCs w:val="24"/>
                <w:lang w:eastAsia="en-GB"/>
              </w:rPr>
              <w:t>b</w:t>
            </w:r>
            <w:r w:rsidRPr="009F6A5C">
              <w:rPr>
                <w:color w:val="000000"/>
                <w:sz w:val="24"/>
                <w:szCs w:val="24"/>
                <w:lang w:eastAsia="en-GB"/>
              </w:rPr>
              <w:t>ilgisi</w:t>
            </w:r>
            <w:r>
              <w:rPr>
                <w:color w:val="000000"/>
                <w:sz w:val="24"/>
                <w:szCs w:val="24"/>
                <w:lang w:eastAsia="en-GB"/>
              </w:rPr>
              <w:t>nin</w:t>
            </w:r>
            <w:r w:rsidRPr="009F6A5C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B366A6">
              <w:rPr>
                <w:color w:val="000000"/>
                <w:sz w:val="24"/>
                <w:szCs w:val="24"/>
                <w:lang w:eastAsia="en-GB"/>
              </w:rPr>
              <w:t>geliştirilmesine yönelik stratej</w:t>
            </w:r>
            <w:r w:rsidR="001915A8">
              <w:rPr>
                <w:color w:val="000000"/>
                <w:sz w:val="24"/>
                <w:szCs w:val="24"/>
                <w:lang w:eastAsia="en-GB"/>
              </w:rPr>
              <w:t xml:space="preserve">iler </w:t>
            </w:r>
          </w:p>
          <w:p w:rsidR="009230C1" w:rsidRPr="009230C1" w:rsidRDefault="009230C1" w:rsidP="009230C1">
            <w:pPr>
              <w:shd w:val="clear" w:color="auto" w:fill="FFFFFF"/>
              <w:ind w:left="360"/>
              <w:rPr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30C1" w:rsidRDefault="001915A8" w:rsidP="005D1359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230C1" w:rsidRPr="00C102FF" w:rsidTr="001915A8">
        <w:trPr>
          <w:trHeight w:val="510"/>
        </w:trPr>
        <w:tc>
          <w:tcPr>
            <w:tcW w:w="73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0C1" w:rsidRPr="001915A8" w:rsidRDefault="009230C1" w:rsidP="009F6A5C">
            <w:pPr>
              <w:numPr>
                <w:ilvl w:val="0"/>
                <w:numId w:val="5"/>
              </w:numPr>
              <w:shd w:val="clear" w:color="auto" w:fill="FFFFFF"/>
              <w:rPr>
                <w:rFonts w:ascii="Verdana" w:hAnsi="Verdana"/>
                <w:color w:val="000000"/>
                <w:sz w:val="24"/>
                <w:szCs w:val="24"/>
                <w:lang w:eastAsia="en-GB"/>
              </w:rPr>
            </w:pPr>
            <w:r w:rsidRPr="009230C1">
              <w:rPr>
                <w:color w:val="000000"/>
                <w:sz w:val="24"/>
                <w:szCs w:val="24"/>
                <w:lang w:eastAsia="en-GB"/>
              </w:rPr>
              <w:t>Buluş yoluyla dil bilgisinin geliştirmesine yönelik aşamalar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0C1" w:rsidRDefault="001915A8" w:rsidP="005D1359">
            <w:pPr>
              <w:pStyle w:val="AralkYok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2652D" w:rsidRPr="00C102FF" w:rsidTr="005D135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652D" w:rsidRDefault="0052652D" w:rsidP="005D1359">
            <w:pPr>
              <w:pStyle w:val="AralkYok"/>
              <w:rPr>
                <w:b/>
                <w:sz w:val="24"/>
                <w:szCs w:val="24"/>
              </w:rPr>
            </w:pPr>
            <w:r w:rsidRPr="009E06AB">
              <w:rPr>
                <w:b/>
                <w:sz w:val="24"/>
                <w:szCs w:val="24"/>
              </w:rPr>
              <w:t>Toplam</w:t>
            </w:r>
          </w:p>
          <w:p w:rsidR="0052652D" w:rsidRPr="009E06AB" w:rsidRDefault="0052652D" w:rsidP="005D1359">
            <w:pPr>
              <w:pStyle w:val="AralkYok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2652D" w:rsidRPr="009E06AB" w:rsidRDefault="004F7D24" w:rsidP="005D1359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52652D" w:rsidRPr="00C102FF" w:rsidRDefault="0052652D" w:rsidP="0052652D">
      <w:pPr>
        <w:spacing w:after="120" w:line="276" w:lineRule="auto"/>
        <w:rPr>
          <w:b/>
          <w:bCs/>
          <w:color w:val="000000"/>
          <w:sz w:val="24"/>
          <w:szCs w:val="24"/>
        </w:rPr>
      </w:pPr>
    </w:p>
    <w:p w:rsidR="0052652D" w:rsidRPr="00C102FF" w:rsidRDefault="0052652D" w:rsidP="0052652D">
      <w:pPr>
        <w:jc w:val="both"/>
        <w:rPr>
          <w:sz w:val="24"/>
          <w:szCs w:val="24"/>
        </w:rPr>
      </w:pPr>
    </w:p>
    <w:p w:rsidR="0052652D" w:rsidRPr="00925169" w:rsidRDefault="0052652D" w:rsidP="0052652D">
      <w:pPr>
        <w:numPr>
          <w:ilvl w:val="0"/>
          <w:numId w:val="1"/>
        </w:num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  <w:r w:rsidRPr="00925169">
        <w:rPr>
          <w:b/>
          <w:bCs/>
          <w:color w:val="000000"/>
          <w:sz w:val="24"/>
          <w:szCs w:val="24"/>
          <w:lang w:val="en-US" w:eastAsia="en-US"/>
        </w:rPr>
        <w:t xml:space="preserve">ÖĞRETİM </w:t>
      </w:r>
      <w:r w:rsidRPr="00925169">
        <w:rPr>
          <w:rFonts w:eastAsia="Calibri"/>
          <w:b/>
          <w:sz w:val="24"/>
          <w:szCs w:val="24"/>
        </w:rPr>
        <w:t>YÖNTEM</w:t>
      </w:r>
      <w:r w:rsidRPr="00925169">
        <w:rPr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:rsidR="0052652D" w:rsidRPr="00925169" w:rsidRDefault="0052652D" w:rsidP="0052652D">
      <w:pPr>
        <w:ind w:left="426"/>
        <w:contextualSpacing/>
        <w:jc w:val="both"/>
        <w:rPr>
          <w:b/>
          <w:bCs/>
          <w:color w:val="000000"/>
          <w:sz w:val="24"/>
          <w:szCs w:val="24"/>
          <w:lang w:val="en-US" w:eastAsia="en-US"/>
        </w:rPr>
      </w:pPr>
    </w:p>
    <w:p w:rsidR="0052652D" w:rsidRPr="00925169" w:rsidRDefault="0052652D" w:rsidP="0052652D">
      <w:pPr>
        <w:numPr>
          <w:ilvl w:val="0"/>
          <w:numId w:val="7"/>
        </w:numPr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925169">
        <w:rPr>
          <w:sz w:val="24"/>
          <w:szCs w:val="24"/>
          <w:lang w:val="en-US" w:eastAsia="en-US"/>
        </w:rPr>
        <w:t>Programın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hedeflerine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ulaşmak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için</w:t>
      </w:r>
      <w:proofErr w:type="spellEnd"/>
      <w:r w:rsidRPr="00925169">
        <w:rPr>
          <w:sz w:val="24"/>
          <w:szCs w:val="24"/>
          <w:lang w:val="en-US" w:eastAsia="en-US"/>
        </w:rPr>
        <w:t xml:space="preserve">; </w:t>
      </w:r>
      <w:proofErr w:type="spellStart"/>
      <w:r w:rsidRPr="00925169">
        <w:rPr>
          <w:sz w:val="24"/>
          <w:szCs w:val="24"/>
          <w:lang w:val="en-US" w:eastAsia="en-US"/>
        </w:rPr>
        <w:t>uzaktan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eğitim</w:t>
      </w:r>
      <w:proofErr w:type="spellEnd"/>
      <w:r w:rsidRPr="00925169">
        <w:rPr>
          <w:sz w:val="24"/>
          <w:szCs w:val="24"/>
          <w:lang w:val="en-US" w:eastAsia="en-US"/>
        </w:rPr>
        <w:t xml:space="preserve">, </w:t>
      </w:r>
      <w:proofErr w:type="spellStart"/>
      <w:r w:rsidRPr="00925169">
        <w:rPr>
          <w:sz w:val="24"/>
          <w:szCs w:val="24"/>
          <w:lang w:val="en-US" w:eastAsia="en-US"/>
        </w:rPr>
        <w:t>öğrenme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yöntem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ve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teknikleri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kullanılacaktır</w:t>
      </w:r>
      <w:proofErr w:type="spellEnd"/>
      <w:r w:rsidRPr="00925169">
        <w:rPr>
          <w:sz w:val="24"/>
          <w:szCs w:val="24"/>
          <w:lang w:val="en-US" w:eastAsia="en-US"/>
        </w:rPr>
        <w:t xml:space="preserve">. </w:t>
      </w:r>
    </w:p>
    <w:p w:rsidR="0052652D" w:rsidRPr="00925169" w:rsidRDefault="0052652D" w:rsidP="0052652D">
      <w:pPr>
        <w:numPr>
          <w:ilvl w:val="0"/>
          <w:numId w:val="8"/>
        </w:numPr>
        <w:ind w:left="709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925169">
        <w:rPr>
          <w:sz w:val="24"/>
          <w:szCs w:val="24"/>
          <w:lang w:val="en-US" w:eastAsia="en-US"/>
        </w:rPr>
        <w:t>Katılımcılara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eğitim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ile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ilgili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ders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notları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elektronik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ortamda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verilecektir</w:t>
      </w:r>
      <w:proofErr w:type="spellEnd"/>
      <w:r w:rsidRPr="00925169">
        <w:rPr>
          <w:sz w:val="24"/>
          <w:szCs w:val="24"/>
          <w:lang w:val="en-US" w:eastAsia="en-US"/>
        </w:rPr>
        <w:t xml:space="preserve">. </w:t>
      </w:r>
    </w:p>
    <w:p w:rsidR="0052652D" w:rsidRPr="00925169" w:rsidRDefault="0052652D" w:rsidP="0052652D">
      <w:pPr>
        <w:jc w:val="both"/>
        <w:rPr>
          <w:sz w:val="24"/>
          <w:szCs w:val="24"/>
        </w:rPr>
      </w:pPr>
    </w:p>
    <w:p w:rsidR="0052652D" w:rsidRPr="00925169" w:rsidRDefault="0052652D" w:rsidP="0052652D">
      <w:pPr>
        <w:numPr>
          <w:ilvl w:val="0"/>
          <w:numId w:val="6"/>
        </w:numPr>
        <w:spacing w:before="280" w:after="120" w:line="256" w:lineRule="auto"/>
        <w:ind w:left="426"/>
        <w:rPr>
          <w:b/>
          <w:bCs/>
          <w:sz w:val="24"/>
          <w:szCs w:val="24"/>
          <w:lang w:val="en-US" w:eastAsia="en-US"/>
        </w:rPr>
      </w:pPr>
      <w:r w:rsidRPr="00925169">
        <w:rPr>
          <w:b/>
          <w:bCs/>
          <w:sz w:val="24"/>
          <w:szCs w:val="24"/>
          <w:lang w:val="en-US" w:eastAsia="en-US"/>
        </w:rPr>
        <w:t>ÖLÇME VE DEĞERLENDİRME</w:t>
      </w:r>
    </w:p>
    <w:p w:rsidR="0052652D" w:rsidRPr="00925169" w:rsidRDefault="0052652D" w:rsidP="0052652D">
      <w:pPr>
        <w:numPr>
          <w:ilvl w:val="0"/>
          <w:numId w:val="9"/>
        </w:numPr>
        <w:spacing w:after="160"/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925169">
        <w:rPr>
          <w:sz w:val="24"/>
          <w:szCs w:val="24"/>
          <w:lang w:val="en-US" w:eastAsia="en-US"/>
        </w:rPr>
        <w:t>Faaliyetin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sonunda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katılımcılara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seminerle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ilgili</w:t>
      </w:r>
      <w:proofErr w:type="spellEnd"/>
      <w:r w:rsidRPr="00925169">
        <w:rPr>
          <w:sz w:val="24"/>
          <w:szCs w:val="24"/>
          <w:lang w:val="en-US" w:eastAsia="en-US"/>
        </w:rPr>
        <w:t xml:space="preserve"> “</w:t>
      </w:r>
      <w:proofErr w:type="spellStart"/>
      <w:r w:rsidRPr="00925169">
        <w:rPr>
          <w:sz w:val="24"/>
          <w:szCs w:val="24"/>
          <w:lang w:val="en-US" w:eastAsia="en-US"/>
        </w:rPr>
        <w:t>katılım</w:t>
      </w:r>
      <w:proofErr w:type="spellEnd"/>
      <w:r w:rsidRPr="00925169">
        <w:rPr>
          <w:sz w:val="24"/>
          <w:szCs w:val="24"/>
          <w:lang w:val="en-US" w:eastAsia="en-US"/>
        </w:rPr>
        <w:t xml:space="preserve"> </w:t>
      </w:r>
      <w:proofErr w:type="spellStart"/>
      <w:r w:rsidRPr="00925169">
        <w:rPr>
          <w:sz w:val="24"/>
          <w:szCs w:val="24"/>
          <w:lang w:val="en-US" w:eastAsia="en-US"/>
        </w:rPr>
        <w:t>belgesi</w:t>
      </w:r>
      <w:proofErr w:type="spellEnd"/>
      <w:r w:rsidRPr="00925169">
        <w:rPr>
          <w:sz w:val="24"/>
          <w:szCs w:val="24"/>
          <w:lang w:val="en-US" w:eastAsia="en-US"/>
        </w:rPr>
        <w:t>” (e-</w:t>
      </w:r>
      <w:proofErr w:type="spellStart"/>
      <w:r w:rsidRPr="00925169">
        <w:rPr>
          <w:sz w:val="24"/>
          <w:szCs w:val="24"/>
          <w:lang w:val="en-US" w:eastAsia="en-US"/>
        </w:rPr>
        <w:t>sertifika</w:t>
      </w:r>
      <w:proofErr w:type="spellEnd"/>
      <w:r w:rsidRPr="00925169">
        <w:rPr>
          <w:sz w:val="24"/>
          <w:szCs w:val="24"/>
          <w:lang w:val="en-US" w:eastAsia="en-US"/>
        </w:rPr>
        <w:t xml:space="preserve">) </w:t>
      </w:r>
      <w:proofErr w:type="spellStart"/>
      <w:r w:rsidRPr="00925169">
        <w:rPr>
          <w:sz w:val="24"/>
          <w:szCs w:val="24"/>
          <w:lang w:val="en-US" w:eastAsia="en-US"/>
        </w:rPr>
        <w:t>verilecektir</w:t>
      </w:r>
      <w:proofErr w:type="spellEnd"/>
      <w:r w:rsidRPr="00925169">
        <w:rPr>
          <w:sz w:val="24"/>
          <w:szCs w:val="24"/>
          <w:lang w:val="en-US" w:eastAsia="en-US"/>
        </w:rPr>
        <w:t>.</w:t>
      </w:r>
    </w:p>
    <w:p w:rsidR="0052652D" w:rsidRPr="00BF7CAA" w:rsidRDefault="0052652D" w:rsidP="0052652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102FF">
        <w:rPr>
          <w:rFonts w:eastAsia="Calibri"/>
          <w:b/>
          <w:color w:val="000000"/>
          <w:sz w:val="24"/>
          <w:szCs w:val="24"/>
        </w:rPr>
        <w:t xml:space="preserve">                                </w:t>
      </w:r>
    </w:p>
    <w:p w:rsidR="00DD694A" w:rsidRDefault="00DD694A"/>
    <w:sectPr w:rsidR="00DD694A" w:rsidSect="00225B7C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A59" w:rsidRDefault="004E1A59">
      <w:r>
        <w:separator/>
      </w:r>
    </w:p>
  </w:endnote>
  <w:endnote w:type="continuationSeparator" w:id="0">
    <w:p w:rsidR="004E1A59" w:rsidRDefault="004E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EED" w:rsidRDefault="00667810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3041BE">
      <w:rPr>
        <w:noProof/>
      </w:rPr>
      <w:t>1</w:t>
    </w:r>
    <w:r>
      <w:fldChar w:fldCharType="end"/>
    </w:r>
  </w:p>
  <w:p w:rsidR="00AF4EED" w:rsidRDefault="004E1A5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A59" w:rsidRDefault="004E1A59">
      <w:r>
        <w:separator/>
      </w:r>
    </w:p>
  </w:footnote>
  <w:footnote w:type="continuationSeparator" w:id="0">
    <w:p w:rsidR="004E1A59" w:rsidRDefault="004E1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52D"/>
    <w:rsid w:val="00004240"/>
    <w:rsid w:val="000A7C64"/>
    <w:rsid w:val="000C5C12"/>
    <w:rsid w:val="000D0507"/>
    <w:rsid w:val="001747DE"/>
    <w:rsid w:val="0017482D"/>
    <w:rsid w:val="001915A8"/>
    <w:rsid w:val="00220806"/>
    <w:rsid w:val="00293DB9"/>
    <w:rsid w:val="00295C6A"/>
    <w:rsid w:val="002D44FC"/>
    <w:rsid w:val="003041BE"/>
    <w:rsid w:val="0031678D"/>
    <w:rsid w:val="00327638"/>
    <w:rsid w:val="0046100C"/>
    <w:rsid w:val="004E1A59"/>
    <w:rsid w:val="004F7D24"/>
    <w:rsid w:val="0052652D"/>
    <w:rsid w:val="00550FCE"/>
    <w:rsid w:val="00572F09"/>
    <w:rsid w:val="006245E2"/>
    <w:rsid w:val="006410D3"/>
    <w:rsid w:val="00667810"/>
    <w:rsid w:val="00680210"/>
    <w:rsid w:val="007C7EC8"/>
    <w:rsid w:val="007E3418"/>
    <w:rsid w:val="007E4749"/>
    <w:rsid w:val="008056C7"/>
    <w:rsid w:val="008438EA"/>
    <w:rsid w:val="00866F36"/>
    <w:rsid w:val="0087010E"/>
    <w:rsid w:val="009230C1"/>
    <w:rsid w:val="00986BB6"/>
    <w:rsid w:val="009E7FB0"/>
    <w:rsid w:val="009F6A5C"/>
    <w:rsid w:val="00AC1276"/>
    <w:rsid w:val="00AF3C19"/>
    <w:rsid w:val="00B21198"/>
    <w:rsid w:val="00B366A6"/>
    <w:rsid w:val="00BA0129"/>
    <w:rsid w:val="00CB15BB"/>
    <w:rsid w:val="00CB596A"/>
    <w:rsid w:val="00CC4C55"/>
    <w:rsid w:val="00CE51C1"/>
    <w:rsid w:val="00D307CD"/>
    <w:rsid w:val="00D848B5"/>
    <w:rsid w:val="00DD0047"/>
    <w:rsid w:val="00DD694A"/>
    <w:rsid w:val="00E42E78"/>
    <w:rsid w:val="00EB0B35"/>
    <w:rsid w:val="00EC595D"/>
    <w:rsid w:val="00FB3F57"/>
    <w:rsid w:val="00FC29CF"/>
    <w:rsid w:val="00FE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77F07-4B4B-436D-AA3F-A1DDE639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52D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52652D"/>
    <w:pPr>
      <w:keepNext/>
      <w:jc w:val="center"/>
      <w:outlineLvl w:val="2"/>
    </w:pPr>
    <w:rPr>
      <w:rFonts w:ascii="Tahoma" w:hAnsi="Tahoma"/>
      <w:b/>
      <w:bCs/>
      <w:sz w:val="20"/>
      <w:szCs w:val="20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52652D"/>
    <w:rPr>
      <w:rFonts w:ascii="Tahoma" w:eastAsia="Times New Roman" w:hAnsi="Tahoma" w:cs="Times New Roman"/>
      <w:b/>
      <w:bCs/>
      <w:sz w:val="20"/>
      <w:szCs w:val="20"/>
      <w:lang w:val="x-none"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52652D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ralkYok">
    <w:name w:val="No Spacing"/>
    <w:uiPriority w:val="1"/>
    <w:qFormat/>
    <w:rsid w:val="0052652D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52652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52652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652D"/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21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21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MoTuN TNCTR</Company>
  <LinksUpToDate>false</LinksUpToDate>
  <CharactersWithSpaces>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Bahtiyar TOLUNAY</cp:lastModifiedBy>
  <cp:revision>3</cp:revision>
  <cp:lastPrinted>2020-08-21T06:44:00Z</cp:lastPrinted>
  <dcterms:created xsi:type="dcterms:W3CDTF">2020-11-06T12:17:00Z</dcterms:created>
  <dcterms:modified xsi:type="dcterms:W3CDTF">2021-03-10T08:45:00Z</dcterms:modified>
</cp:coreProperties>
</file>